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70850" w:rsidRPr="00E70850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39529C">
        <w:rPr>
          <w:rFonts w:ascii="GHEA Grapalat" w:hAnsi="GHEA Grapalat"/>
          <w:b w:val="0"/>
          <w:sz w:val="22"/>
          <w:szCs w:val="22"/>
          <w:lang w:val="hy-AM"/>
        </w:rPr>
        <w:t>սեպտեմբերի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39529C">
        <w:rPr>
          <w:rFonts w:ascii="GHEA Grapalat" w:hAnsi="GHEA Grapalat"/>
          <w:b w:val="0"/>
          <w:sz w:val="22"/>
          <w:szCs w:val="22"/>
          <w:lang w:val="hy-AM"/>
        </w:rPr>
        <w:t>22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="00077028">
        <w:rPr>
          <w:rFonts w:ascii="GHEA Grapalat" w:hAnsi="GHEA Grapalat"/>
          <w:b w:val="0"/>
          <w:sz w:val="22"/>
          <w:szCs w:val="22"/>
          <w:lang w:val="af-ZA"/>
        </w:rPr>
        <w:t xml:space="preserve"> 22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1B4ADC" w:rsidRDefault="009F40B4" w:rsidP="009F40B4">
      <w:pPr>
        <w:pStyle w:val="Heading3"/>
        <w:ind w:firstLine="0"/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</w:pP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Ընթացակարգի ծածկագիրը </w:t>
      </w:r>
      <w:r w:rsidR="0039529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ԵՄ-ԳՀԱՊՁԲ-20/72</w:t>
      </w:r>
    </w:p>
    <w:p w:rsidR="009F40B4" w:rsidRPr="001B4ADC" w:rsidRDefault="009F40B4" w:rsidP="009F40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F40B4" w:rsidRPr="001B4ADC" w:rsidRDefault="008A3887" w:rsidP="008A3887">
      <w:pPr>
        <w:pStyle w:val="Heading3"/>
        <w:ind w:firstLine="0"/>
        <w:jc w:val="both"/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       </w:t>
      </w:r>
      <w:r w:rsidR="001B4ADC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Կարեն Դեմիրճյանի անվան Երևանի մետրոպոլիտեն ՓԲԸ-ի</w:t>
      </w:r>
      <w:r w:rsidR="00491900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</w:t>
      </w:r>
      <w:r w:rsidR="009F40B4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կարիքների համար </w:t>
      </w:r>
      <w:r w:rsidR="0039529C" w:rsidRPr="0039529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գրասենյակային կահույքի</w:t>
      </w:r>
      <w:r w:rsidR="00CF65EF" w:rsidRPr="0039529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ձեռքբերման</w:t>
      </w:r>
      <w:r w:rsidR="00CF65EF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</w:t>
      </w:r>
      <w:r w:rsidR="009F40B4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նպատակով կազմակերպված </w:t>
      </w:r>
      <w:r w:rsidR="0039529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ԵՄ-ԳՀԱՊՁԲ-20/72</w:t>
      </w:r>
      <w:r w:rsidR="00CF65EF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</w:t>
      </w:r>
      <w:r w:rsidR="009F40B4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1B4ADC" w:rsidRDefault="007B137F" w:rsidP="0089051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51D94" w:rsidRPr="008123AC" w:rsidRDefault="009F40B4" w:rsidP="00890519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4ADC">
        <w:rPr>
          <w:rFonts w:ascii="GHEA Grapalat" w:hAnsi="GHEA Grapalat"/>
          <w:lang w:val="hy-AM"/>
        </w:rPr>
        <w:t xml:space="preserve">Փոփոխության առաջացման պատճառ N 1 </w:t>
      </w:r>
      <w:r w:rsidR="007B137F" w:rsidRPr="008123A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1B4AD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9F40B4" w:rsidRPr="0055039B" w:rsidRDefault="009F40B4" w:rsidP="009F40B4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55039B">
        <w:rPr>
          <w:rFonts w:ascii="GHEA Grapalat" w:hAnsi="GHEA Grapalat"/>
          <w:b/>
          <w:lang w:val="hy-AM"/>
        </w:rPr>
        <w:t xml:space="preserve">Փոփոխության նկարագրություն </w:t>
      </w:r>
      <w:r w:rsidR="00E51D94" w:rsidRPr="0055039B">
        <w:rPr>
          <w:rFonts w:ascii="GHEA Grapalat" w:hAnsi="GHEA Grapalat"/>
          <w:b/>
          <w:lang w:val="hy-AM"/>
        </w:rPr>
        <w:t xml:space="preserve"> </w:t>
      </w:r>
    </w:p>
    <w:p w:rsidR="00E51D94" w:rsidRPr="001B4ADC" w:rsidRDefault="00E51D94" w:rsidP="009F40B4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</w:p>
    <w:p w:rsidR="00F025E4" w:rsidRPr="00F025E4" w:rsidRDefault="0055039B" w:rsidP="00F025E4">
      <w:pPr>
        <w:shd w:val="clear" w:color="auto" w:fill="FFFFFF"/>
        <w:spacing w:after="0"/>
        <w:jc w:val="both"/>
        <w:rPr>
          <w:rFonts w:ascii="GHEA Grapalat" w:hAnsi="GHEA Grapalat"/>
          <w:sz w:val="20"/>
          <w:lang w:val="hy-AM"/>
        </w:rPr>
      </w:pPr>
      <w:r w:rsidRPr="00F025E4">
        <w:rPr>
          <w:rFonts w:ascii="GHEA Grapalat" w:hAnsi="GHEA Grapalat"/>
          <w:sz w:val="20"/>
          <w:lang w:val="hy-AM"/>
        </w:rPr>
        <w:t xml:space="preserve">   </w:t>
      </w:r>
      <w:r w:rsidR="00CF65EF" w:rsidRPr="00F025E4">
        <w:rPr>
          <w:rFonts w:ascii="GHEA Grapalat" w:hAnsi="GHEA Grapalat"/>
          <w:sz w:val="20"/>
          <w:lang w:val="hy-AM"/>
        </w:rPr>
        <w:t>Պատվիրատուի կողմից սահմանված տեխնիկական բնութագրի</w:t>
      </w:r>
      <w:r w:rsidR="00F025E4" w:rsidRPr="00F025E4">
        <w:rPr>
          <w:rFonts w:ascii="GHEA Grapalat" w:hAnsi="GHEA Grapalat"/>
          <w:sz w:val="20"/>
          <w:lang w:val="hy-AM"/>
        </w:rPr>
        <w:t>՝</w:t>
      </w:r>
    </w:p>
    <w:p w:rsidR="008123AC" w:rsidRPr="00F025E4" w:rsidRDefault="00CF65EF" w:rsidP="00F025E4">
      <w:pPr>
        <w:shd w:val="clear" w:color="auto" w:fill="FFFFFF"/>
        <w:spacing w:after="0"/>
        <w:jc w:val="both"/>
        <w:rPr>
          <w:rFonts w:ascii="GHEA Grapalat" w:hAnsi="GHEA Grapalat"/>
          <w:sz w:val="20"/>
          <w:lang w:val="hy-AM"/>
        </w:rPr>
      </w:pPr>
      <w:r w:rsidRPr="00F025E4">
        <w:rPr>
          <w:rFonts w:ascii="GHEA Grapalat" w:hAnsi="GHEA Grapalat"/>
          <w:sz w:val="20"/>
          <w:lang w:val="hy-AM"/>
        </w:rPr>
        <w:t xml:space="preserve"> </w:t>
      </w:r>
      <w:r w:rsidR="00F025E4" w:rsidRPr="00F025E4">
        <w:rPr>
          <w:rFonts w:ascii="GHEA Grapalat" w:hAnsi="GHEA Grapalat"/>
          <w:sz w:val="20"/>
          <w:lang w:val="hy-AM"/>
        </w:rPr>
        <w:t xml:space="preserve">Բազկաթոռ շարժական հինգ </w:t>
      </w:r>
      <w:bookmarkStart w:id="0" w:name="_GoBack"/>
      <w:bookmarkEnd w:id="0"/>
      <w:r w:rsidR="00F025E4" w:rsidRPr="00F025E4">
        <w:rPr>
          <w:rFonts w:ascii="GHEA Grapalat" w:hAnsi="GHEA Grapalat"/>
          <w:sz w:val="20"/>
          <w:lang w:val="hy-AM"/>
        </w:rPr>
        <w:t>անվակների վրա միմյանց կապակցված 5 թևանի մետաղից քրոմապատ խաչուկով:Բռնակները մետաղից կամ բարձր որակի պլաստմասայից կամ փայտից :Վերև ,ներքև կարգավորվող նստոցով :Նստատեղը և թիկնակը փափուկ 80մմ ոչ պակաս , սպունգի հաստությամբ և 33% խտությամբ :Պաստառապատված սև , բարձրորակ արհեստական կաշվով :Նստոցի  չափսերը 58*58 սմ-ից ոչ պակաս ,թիկնակի բարձրությունը 75 սմ-ից ոչ պակաս , ետ-առաջ կարգավորվող և ֆիքսվող :140կգ բեռնվածության համար թիկնակի լայնությունը 50 սմ ոչ պակաս :Երաշխիքային ժամկետը`365 օր հաշված մատակարարման օրվանից ; Երաշխիքային ժամկետի ընթացքում ի հայտ եկած թերությունները շտկել տեղում/դետալների փոխարինում/</w:t>
      </w:r>
    </w:p>
    <w:p w:rsidR="004D2275" w:rsidRPr="001B4ADC" w:rsidRDefault="004D2275" w:rsidP="004D2275">
      <w:pPr>
        <w:spacing w:after="0" w:line="240" w:lineRule="auto"/>
        <w:ind w:firstLine="90"/>
        <w:rPr>
          <w:rFonts w:ascii="GHEA Grapalat" w:hAnsi="GHEA Grapalat"/>
          <w:lang w:val="hy-AM"/>
        </w:rPr>
      </w:pPr>
    </w:p>
    <w:p w:rsidR="004E2F10" w:rsidRPr="004E2F10" w:rsidRDefault="00E51D94" w:rsidP="0039529C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1B4ADC">
        <w:rPr>
          <w:rFonts w:ascii="GHEA Grapalat" w:hAnsi="GHEA Grapalat"/>
          <w:lang w:val="hy-AM"/>
        </w:rPr>
        <w:t xml:space="preserve">  </w:t>
      </w:r>
    </w:p>
    <w:p w:rsidR="00D16E36" w:rsidRDefault="00D16E36" w:rsidP="00D16E36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>Սույն հայտարարության հետ կապված լրացուցիչ տեղեկություններ ստանալու համար կարող եք դիմել գնահատող հանձնաժողովի քարտուղար ` Անի Գսպոյանին:</w:t>
      </w:r>
    </w:p>
    <w:p w:rsidR="00D16E36" w:rsidRDefault="00D16E36" w:rsidP="00D16E36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ab/>
        <w:t>Հեռախոս 060460101/9805/</w:t>
      </w:r>
    </w:p>
    <w:p w:rsidR="00D16E36" w:rsidRDefault="00D16E36" w:rsidP="00D16E36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 xml:space="preserve">Էլ. փոստ gspoyan.ani@mail.ru </w:t>
      </w:r>
    </w:p>
    <w:p w:rsidR="00D16E36" w:rsidRDefault="00D16E36" w:rsidP="00D16E36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</w:p>
    <w:p w:rsidR="00D16E36" w:rsidRDefault="00D16E36" w:rsidP="00D16E36">
      <w:pPr>
        <w:pStyle w:val="BodyTextIndent"/>
        <w:jc w:val="lef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>Պատվիրատու &lt;&lt;Կարեն Դեմիրճյանի անվան Երևանի մետրոպոլիտեն&gt;&gt; ՓԲԸ</w:t>
      </w:r>
    </w:p>
    <w:p w:rsidR="00CF68E4" w:rsidRPr="001B4ADC" w:rsidRDefault="00CF68E4" w:rsidP="00491900">
      <w:pPr>
        <w:spacing w:after="0" w:line="240" w:lineRule="auto"/>
        <w:rPr>
          <w:rFonts w:ascii="GHEA Grapalat" w:hAnsi="GHEA Grapalat"/>
          <w:lang w:val="hy-AM"/>
        </w:rPr>
      </w:pPr>
    </w:p>
    <w:p w:rsidR="009F40B4" w:rsidRPr="001B4ADC" w:rsidRDefault="009F40B4">
      <w:pPr>
        <w:spacing w:after="0" w:line="240" w:lineRule="auto"/>
        <w:rPr>
          <w:lang w:val="af-ZA"/>
        </w:rPr>
      </w:pPr>
    </w:p>
    <w:sectPr w:rsidR="009F40B4" w:rsidRPr="001B4ADC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1B" w:rsidRDefault="00EB5E1B" w:rsidP="00CF68E4">
      <w:pPr>
        <w:spacing w:after="0" w:line="240" w:lineRule="auto"/>
      </w:pPr>
      <w:r>
        <w:separator/>
      </w:r>
    </w:p>
  </w:endnote>
  <w:endnote w:type="continuationSeparator" w:id="0">
    <w:p w:rsidR="00EB5E1B" w:rsidRDefault="00EB5E1B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E09A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EB5E1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B5E1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1B" w:rsidRDefault="00EB5E1B" w:rsidP="00CF68E4">
      <w:pPr>
        <w:spacing w:after="0" w:line="240" w:lineRule="auto"/>
      </w:pPr>
      <w:r>
        <w:separator/>
      </w:r>
    </w:p>
  </w:footnote>
  <w:footnote w:type="continuationSeparator" w:id="0">
    <w:p w:rsidR="00EB5E1B" w:rsidRDefault="00EB5E1B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77028"/>
    <w:rsid w:val="00132567"/>
    <w:rsid w:val="001B4ADC"/>
    <w:rsid w:val="0039529C"/>
    <w:rsid w:val="003F13AC"/>
    <w:rsid w:val="00491900"/>
    <w:rsid w:val="00495AAB"/>
    <w:rsid w:val="004A18DB"/>
    <w:rsid w:val="004D2275"/>
    <w:rsid w:val="004E2F10"/>
    <w:rsid w:val="004F2FD2"/>
    <w:rsid w:val="0055039B"/>
    <w:rsid w:val="00632313"/>
    <w:rsid w:val="00760306"/>
    <w:rsid w:val="007B137F"/>
    <w:rsid w:val="007D3CA7"/>
    <w:rsid w:val="008123AC"/>
    <w:rsid w:val="00890519"/>
    <w:rsid w:val="008A06F6"/>
    <w:rsid w:val="008A3887"/>
    <w:rsid w:val="009F40B4"/>
    <w:rsid w:val="00A159C9"/>
    <w:rsid w:val="00A86372"/>
    <w:rsid w:val="00AD4FAA"/>
    <w:rsid w:val="00BE09A0"/>
    <w:rsid w:val="00BE52A9"/>
    <w:rsid w:val="00BF53A3"/>
    <w:rsid w:val="00BF72E0"/>
    <w:rsid w:val="00C06CB2"/>
    <w:rsid w:val="00CF65EF"/>
    <w:rsid w:val="00CF68E4"/>
    <w:rsid w:val="00D16E36"/>
    <w:rsid w:val="00DD47E3"/>
    <w:rsid w:val="00DE4BFD"/>
    <w:rsid w:val="00E51D94"/>
    <w:rsid w:val="00E60470"/>
    <w:rsid w:val="00E70850"/>
    <w:rsid w:val="00E8003A"/>
    <w:rsid w:val="00EB5E1B"/>
    <w:rsid w:val="00F025E4"/>
    <w:rsid w:val="00F402D0"/>
    <w:rsid w:val="00F61BF7"/>
    <w:rsid w:val="00F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66368-8809-4CC7-AFE5-1418B5B3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,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,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27</cp:revision>
  <cp:lastPrinted>2019-08-15T12:19:00Z</cp:lastPrinted>
  <dcterms:created xsi:type="dcterms:W3CDTF">2019-04-11T12:51:00Z</dcterms:created>
  <dcterms:modified xsi:type="dcterms:W3CDTF">2020-09-22T08:49:00Z</dcterms:modified>
</cp:coreProperties>
</file>